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6A" w:rsidRPr="00D841FC" w:rsidRDefault="00D841FC">
      <w:pPr>
        <w:rPr>
          <w:rFonts w:ascii="Arial" w:eastAsia="Times New Roman" w:hAnsi="Arial" w:cs="Arial"/>
          <w:b/>
          <w:bCs/>
          <w:color w:val="6B6B6B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6B6B6B"/>
          <w:sz w:val="24"/>
          <w:szCs w:val="24"/>
          <w:lang w:eastAsia="fr-FR"/>
        </w:rPr>
        <w:t>REUNION CLUB LECTURE 2 OCTOBRE 2023</w:t>
      </w:r>
    </w:p>
    <w:p w:rsidR="00163591" w:rsidRDefault="00D841FC">
      <w:pPr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 xml:space="preserve">Livres présentés : </w:t>
      </w:r>
    </w:p>
    <w:p w:rsidR="00D841FC" w:rsidRPr="00163591" w:rsidRDefault="00D841FC">
      <w:pPr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 xml:space="preserve">Dictionnaire Encyclopédique de la région </w:t>
      </w:r>
      <w:proofErr w:type="gramStart"/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 xml:space="preserve">d’ </w:t>
      </w:r>
      <w:proofErr w:type="spellStart"/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>Alais</w:t>
      </w:r>
      <w:proofErr w:type="spellEnd"/>
      <w:proofErr w:type="gramEnd"/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 xml:space="preserve"> de Bernard de </w:t>
      </w:r>
      <w:proofErr w:type="spellStart"/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>Frémontville</w:t>
      </w:r>
      <w:proofErr w:type="spellEnd"/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 xml:space="preserve"> ( personnages , anecdotes , histoire …)</w:t>
      </w:r>
    </w:p>
    <w:p w:rsidR="00D841FC" w:rsidRPr="00163591" w:rsidRDefault="00D841FC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color w:val="3B3F44"/>
          <w:sz w:val="24"/>
          <w:szCs w:val="24"/>
          <w:lang w:eastAsia="fr-FR"/>
        </w:rPr>
        <w:t xml:space="preserve">Des noms qui ont des voix de Patrick </w:t>
      </w: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Pierre </w:t>
      </w:r>
      <w:proofErr w:type="spell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Dhombres</w:t>
      </w:r>
      <w:proofErr w:type="spellEnd"/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</w:t>
      </w:r>
      <w:proofErr w:type="gramStart"/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( des</w:t>
      </w:r>
      <w:proofErr w:type="gramEnd"/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écrivains …)</w:t>
      </w:r>
    </w:p>
    <w:p w:rsidR="00D841FC" w:rsidRPr="00163591" w:rsidRDefault="00D841FC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La vie </w:t>
      </w:r>
      <w:proofErr w:type="gram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d’ Alexandre</w:t>
      </w:r>
      <w:proofErr w:type="gramEnd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1</w:t>
      </w: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vertAlign w:val="superscript"/>
          <w:lang w:eastAsia="fr-FR"/>
        </w:rPr>
        <w:t xml:space="preserve">er </w:t>
      </w: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(vainqueur de Napoléon) de H</w:t>
      </w:r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.</w:t>
      </w: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Troyat</w:t>
      </w:r>
    </w:p>
    <w:p w:rsidR="00D841FC" w:rsidRPr="00163591" w:rsidRDefault="00D841FC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Quand Dieu dansait le tango de Laura </w:t>
      </w:r>
      <w:proofErr w:type="spell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Pariani</w:t>
      </w:r>
      <w:proofErr w:type="spellEnd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 </w:t>
      </w:r>
      <w:proofErr w:type="gram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( vies</w:t>
      </w:r>
      <w:proofErr w:type="gramEnd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de femmes émigrées en Argentine)</w:t>
      </w:r>
    </w:p>
    <w:p w:rsidR="00D841FC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Tony </w:t>
      </w:r>
      <w:proofErr w:type="spellStart"/>
      <w:proofErr w:type="gram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Cartano</w:t>
      </w:r>
      <w:proofErr w:type="spellEnd"/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(</w:t>
      </w:r>
      <w:proofErr w:type="gramEnd"/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à propos de Philippe Roth)</w:t>
      </w:r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proofErr w:type="gram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L’</w:t>
      </w:r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homme</w:t>
      </w:r>
      <w:proofErr w:type="gramEnd"/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de sable de J</w:t>
      </w: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ean Joubert ( avant la Grande Motte </w:t>
      </w:r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proofErr w:type="spell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Le</w:t>
      </w:r>
      <w:r w:rsid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viath</w:t>
      </w: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an</w:t>
      </w:r>
      <w:proofErr w:type="spellEnd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de Julien Green </w:t>
      </w:r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Le club Jane Austen de Karen Joy Fowler</w:t>
      </w:r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Le rire en herbe de Jean Charles </w:t>
      </w:r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A bâtons plantés de Brigitte Matthieu-</w:t>
      </w:r>
      <w:proofErr w:type="spell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Jaffuel</w:t>
      </w:r>
      <w:proofErr w:type="spellEnd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 </w:t>
      </w:r>
      <w:proofErr w:type="gram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(</w:t>
      </w:r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</w:t>
      </w:r>
      <w:proofErr w:type="spell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Nonie</w:t>
      </w:r>
      <w:proofErr w:type="spellEnd"/>
      <w:proofErr w:type="gramEnd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garde son troupeau sur les pentes cévenoles</w:t>
      </w:r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, biographie </w:t>
      </w: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</w:t>
      </w:r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)</w:t>
      </w:r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Femme de Philippe </w:t>
      </w:r>
      <w:proofErr w:type="spell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Solers</w:t>
      </w:r>
      <w:proofErr w:type="spellEnd"/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Les Yeux de Sophie de Jojo Moyes </w:t>
      </w:r>
      <w:proofErr w:type="gramStart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( à</w:t>
      </w:r>
      <w:proofErr w:type="gramEnd"/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propos d’ un tableau volé par les nazis)</w:t>
      </w:r>
    </w:p>
    <w:p w:rsidR="00BC24F9" w:rsidRPr="00163591" w:rsidRDefault="00BC24F9" w:rsidP="00D841FC">
      <w:pPr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</w:pPr>
      <w:r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Saint Jacques</w:t>
      </w:r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de Bénédicte </w:t>
      </w:r>
      <w:proofErr w:type="spellStart"/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Delpoix</w:t>
      </w:r>
      <w:proofErr w:type="spellEnd"/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</w:t>
      </w:r>
      <w:proofErr w:type="gramStart"/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>( une</w:t>
      </w:r>
      <w:proofErr w:type="gramEnd"/>
      <w:r w:rsidR="00163591" w:rsidRPr="00163591">
        <w:rPr>
          <w:rFonts w:asciiTheme="majorHAnsi" w:eastAsia="Times New Roman" w:hAnsiTheme="majorHAnsi" w:cs="Arial"/>
          <w:bCs/>
          <w:color w:val="6B6B6B"/>
          <w:sz w:val="24"/>
          <w:szCs w:val="24"/>
          <w:lang w:eastAsia="fr-FR"/>
        </w:rPr>
        <w:t xml:space="preserve"> femme découvre en Cévennes l’ histoire de sa mère ) </w:t>
      </w:r>
    </w:p>
    <w:p w:rsidR="00BC24F9" w:rsidRPr="00D841FC" w:rsidRDefault="00BC24F9" w:rsidP="00D841FC">
      <w:pPr>
        <w:rPr>
          <w:rFonts w:ascii="Arial" w:eastAsia="Times New Roman" w:hAnsi="Arial" w:cs="Arial"/>
          <w:bCs/>
          <w:color w:val="6B6B6B"/>
          <w:sz w:val="24"/>
          <w:szCs w:val="24"/>
          <w:lang w:eastAsia="fr-FR"/>
        </w:rPr>
      </w:pPr>
    </w:p>
    <w:p w:rsidR="00D07A1F" w:rsidRDefault="00D841FC">
      <w:r>
        <w:rPr>
          <w:rFonts w:ascii="Arial" w:eastAsia="Times New Roman" w:hAnsi="Arial" w:cs="Arial"/>
          <w:color w:val="3B3F44"/>
          <w:lang w:eastAsia="fr-FR"/>
        </w:rPr>
        <w:t xml:space="preserve"> </w:t>
      </w:r>
      <w:r w:rsidR="004E736A">
        <w:rPr>
          <w:rFonts w:ascii="Arial" w:eastAsia="Times New Roman" w:hAnsi="Arial" w:cs="Arial"/>
          <w:color w:val="3B3F44"/>
          <w:lang w:eastAsia="fr-FR"/>
        </w:rPr>
        <w:t>.</w:t>
      </w:r>
    </w:p>
    <w:sectPr w:rsidR="00D07A1F" w:rsidSect="00D0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0698"/>
    <w:multiLevelType w:val="multilevel"/>
    <w:tmpl w:val="5F0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736A"/>
    <w:rsid w:val="00163591"/>
    <w:rsid w:val="004E736A"/>
    <w:rsid w:val="005C027B"/>
    <w:rsid w:val="006840C1"/>
    <w:rsid w:val="00AC555B"/>
    <w:rsid w:val="00BC24F9"/>
    <w:rsid w:val="00D07A1F"/>
    <w:rsid w:val="00D841FC"/>
    <w:rsid w:val="00E64120"/>
    <w:rsid w:val="00E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1F"/>
  </w:style>
  <w:style w:type="paragraph" w:styleId="Titre3">
    <w:name w:val="heading 3"/>
    <w:basedOn w:val="Normal"/>
    <w:link w:val="Titre3Car"/>
    <w:uiPriority w:val="9"/>
    <w:qFormat/>
    <w:rsid w:val="004E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E73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E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736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E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2</cp:revision>
  <dcterms:created xsi:type="dcterms:W3CDTF">2023-10-10T14:41:00Z</dcterms:created>
  <dcterms:modified xsi:type="dcterms:W3CDTF">2023-10-10T14:41:00Z</dcterms:modified>
</cp:coreProperties>
</file>