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59" w:rsidRDefault="00C92959">
      <w:pPr>
        <w:pStyle w:val="Heading2"/>
      </w:pPr>
      <w:r>
        <w:t>Liberté</w:t>
      </w:r>
    </w:p>
    <w:p w:rsidR="00C92959" w:rsidRDefault="00C92959">
      <w:pPr>
        <w:spacing w:after="4" w:line="240" w:lineRule="auto"/>
        <w:rPr>
          <w:rFonts w:ascii="Times New Roman" w:hAnsi="Times New Roman" w:cs="Times New Roman"/>
          <w:i/>
          <w:iCs/>
          <w:sz w:val="11"/>
          <w:szCs w:val="11"/>
          <w:lang w:eastAsia="fr-FR"/>
        </w:rPr>
      </w:pPr>
      <w:r>
        <w:rPr>
          <w:rFonts w:ascii="Times New Roman" w:hAnsi="Times New Roman" w:cs="Times New Roman"/>
          <w:i/>
          <w:iCs/>
          <w:sz w:val="11"/>
          <w:szCs w:val="11"/>
          <w:lang w:eastAsia="fr-FR"/>
        </w:rPr>
        <w:t>Sybille Rembard</w:t>
      </w:r>
    </w:p>
    <w:p w:rsidR="00C92959" w:rsidRDefault="00C92959">
      <w:pPr>
        <w:spacing w:before="100" w:beforeAutospacing="1" w:after="384" w:line="240" w:lineRule="auto"/>
        <w:rPr>
          <w:rFonts w:ascii="Times New Roman" w:hAnsi="Times New Roman" w:cs="Times New Roman"/>
          <w:sz w:val="36"/>
          <w:szCs w:val="36"/>
          <w:lang w:eastAsia="fr-FR"/>
        </w:rPr>
      </w:pPr>
      <w:r>
        <w:rPr>
          <w:rFonts w:ascii="Times New Roman" w:hAnsi="Times New Roman" w:cs="Times New Roman"/>
          <w:sz w:val="36"/>
          <w:szCs w:val="36"/>
          <w:lang w:eastAsia="fr-FR"/>
        </w:rPr>
        <w:t>L’hirondelle transperce le nuage</w:t>
      </w:r>
      <w:r>
        <w:rPr>
          <w:rFonts w:ascii="Times New Roman" w:hAnsi="Times New Roman" w:cs="Times New Roman"/>
          <w:sz w:val="36"/>
          <w:szCs w:val="36"/>
          <w:lang w:eastAsia="fr-FR"/>
        </w:rPr>
        <w:br/>
        <w:t>oublie sa torpeur</w:t>
      </w:r>
      <w:r>
        <w:rPr>
          <w:rFonts w:ascii="Times New Roman" w:hAnsi="Times New Roman" w:cs="Times New Roman"/>
          <w:sz w:val="36"/>
          <w:szCs w:val="36"/>
          <w:lang w:eastAsia="fr-FR"/>
        </w:rPr>
        <w:br/>
        <w:t>Mes yeux l’admirent</w:t>
      </w:r>
      <w:r>
        <w:rPr>
          <w:rFonts w:ascii="Times New Roman" w:hAnsi="Times New Roman" w:cs="Times New Roman"/>
          <w:sz w:val="36"/>
          <w:szCs w:val="36"/>
          <w:lang w:eastAsia="fr-FR"/>
        </w:rPr>
        <w:br/>
        <w:t>Les années de silences</w:t>
      </w:r>
      <w:r>
        <w:rPr>
          <w:rFonts w:ascii="Times New Roman" w:hAnsi="Times New Roman" w:cs="Times New Roman"/>
          <w:sz w:val="36"/>
          <w:szCs w:val="36"/>
          <w:lang w:eastAsia="fr-FR"/>
        </w:rPr>
        <w:br/>
        <w:t>se concentrent dans ce tourbillon</w:t>
      </w:r>
      <w:r>
        <w:rPr>
          <w:rFonts w:ascii="Times New Roman" w:hAnsi="Times New Roman" w:cs="Times New Roman"/>
          <w:sz w:val="36"/>
          <w:szCs w:val="36"/>
          <w:lang w:eastAsia="fr-FR"/>
        </w:rPr>
        <w:br/>
        <w:t>criant la détresse de la société</w:t>
      </w:r>
      <w:r>
        <w:rPr>
          <w:rFonts w:ascii="Times New Roman" w:hAnsi="Times New Roman" w:cs="Times New Roman"/>
          <w:sz w:val="36"/>
          <w:szCs w:val="36"/>
          <w:lang w:eastAsia="fr-FR"/>
        </w:rPr>
        <w:br/>
        <w:t>Les larmes s’évaporant</w:t>
      </w:r>
      <w:r>
        <w:rPr>
          <w:rFonts w:ascii="Times New Roman" w:hAnsi="Times New Roman" w:cs="Times New Roman"/>
          <w:sz w:val="36"/>
          <w:szCs w:val="36"/>
          <w:lang w:eastAsia="fr-FR"/>
        </w:rPr>
        <w:br/>
        <w:t>les corps pulvérisés</w:t>
      </w:r>
      <w:r>
        <w:rPr>
          <w:rFonts w:ascii="Times New Roman" w:hAnsi="Times New Roman" w:cs="Times New Roman"/>
          <w:sz w:val="36"/>
          <w:szCs w:val="36"/>
          <w:lang w:eastAsia="fr-FR"/>
        </w:rPr>
        <w:br/>
        <w:t>les frères disparus</w:t>
      </w:r>
      <w:r>
        <w:rPr>
          <w:rFonts w:ascii="Times New Roman" w:hAnsi="Times New Roman" w:cs="Times New Roman"/>
          <w:sz w:val="36"/>
          <w:szCs w:val="36"/>
          <w:lang w:eastAsia="fr-FR"/>
        </w:rPr>
        <w:br/>
        <w:t>les âmes refroidies</w:t>
      </w:r>
      <w:r>
        <w:rPr>
          <w:rFonts w:ascii="Times New Roman" w:hAnsi="Times New Roman" w:cs="Times New Roman"/>
          <w:sz w:val="36"/>
          <w:szCs w:val="36"/>
          <w:lang w:eastAsia="fr-FR"/>
        </w:rPr>
        <w:br/>
        <w:t>la vague reprend son cours</w:t>
      </w:r>
      <w:r>
        <w:rPr>
          <w:rFonts w:ascii="Times New Roman" w:hAnsi="Times New Roman" w:cs="Times New Roman"/>
          <w:sz w:val="36"/>
          <w:szCs w:val="36"/>
          <w:lang w:eastAsia="fr-FR"/>
        </w:rPr>
        <w:br/>
        <w:t>inexorable</w:t>
      </w:r>
      <w:r>
        <w:rPr>
          <w:rFonts w:ascii="Times New Roman" w:hAnsi="Times New Roman" w:cs="Times New Roman"/>
          <w:sz w:val="36"/>
          <w:szCs w:val="36"/>
          <w:lang w:eastAsia="fr-FR"/>
        </w:rPr>
        <w:br/>
        <w:t>Les autres la suivent ensemble</w:t>
      </w:r>
      <w:r>
        <w:rPr>
          <w:rFonts w:ascii="Times New Roman" w:hAnsi="Times New Roman" w:cs="Times New Roman"/>
          <w:sz w:val="36"/>
          <w:szCs w:val="36"/>
          <w:lang w:eastAsia="fr-FR"/>
        </w:rPr>
        <w:br/>
        <w:t>enfin libres</w:t>
      </w:r>
      <w:r>
        <w:rPr>
          <w:rFonts w:ascii="Times New Roman" w:hAnsi="Times New Roman" w:cs="Times New Roman"/>
          <w:sz w:val="36"/>
          <w:szCs w:val="36"/>
          <w:lang w:eastAsia="fr-FR"/>
        </w:rPr>
        <w:br/>
        <w:t>Peut-être</w:t>
      </w:r>
    </w:p>
    <w:p w:rsidR="00C92959" w:rsidRDefault="00C92959">
      <w:pPr>
        <w:spacing w:before="100" w:beforeAutospacing="1" w:after="384" w:line="240" w:lineRule="auto"/>
        <w:rPr>
          <w:rFonts w:ascii="Times New Roman" w:hAnsi="Times New Roman" w:cs="Times New Roman"/>
          <w:sz w:val="15"/>
          <w:szCs w:val="15"/>
          <w:lang w:eastAsia="fr-FR"/>
        </w:rPr>
      </w:pPr>
      <w:r>
        <w:rPr>
          <w:rFonts w:ascii="Times New Roman" w:hAnsi="Times New Roman" w:cs="Times New Roman"/>
          <w:sz w:val="36"/>
          <w:szCs w:val="36"/>
          <w:lang w:eastAsia="fr-FR"/>
        </w:rPr>
        <w:t xml:space="preserve">Sybille Rembard, </w:t>
      </w:r>
      <w:r>
        <w:rPr>
          <w:rFonts w:ascii="Times New Roman" w:hAnsi="Times New Roman" w:cs="Times New Roman"/>
          <w:i/>
          <w:iCs/>
          <w:sz w:val="36"/>
          <w:szCs w:val="36"/>
          <w:lang w:eastAsia="fr-FR"/>
        </w:rPr>
        <w:t>2011</w:t>
      </w:r>
    </w:p>
    <w:p w:rsidR="00C92959" w:rsidRDefault="00C92959">
      <w:pPr>
        <w:rPr>
          <w:rFonts w:ascii="Times New Roman" w:hAnsi="Times New Roman" w:cs="Times New Roman"/>
        </w:rPr>
      </w:pPr>
    </w:p>
    <w:sectPr w:rsidR="00C92959" w:rsidSect="00C9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959"/>
    <w:rsid w:val="00C9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cstheme="minorBidi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00" w:beforeAutospacing="1" w:after="8" w:line="240" w:lineRule="auto"/>
      <w:outlineLvl w:val="1"/>
    </w:pPr>
    <w:rPr>
      <w:rFonts w:cstheme="minorBidi"/>
      <w:b/>
      <w:bCs/>
      <w:kern w:val="36"/>
      <w:sz w:val="18"/>
      <w:szCs w:val="18"/>
      <w:lang w:eastAsia="fr-F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95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384" w:line="240" w:lineRule="auto"/>
    </w:pPr>
    <w:rPr>
      <w:rFonts w:cstheme="minorBidi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55</Words>
  <Characters>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Liberté</dc:title>
  <dc:subject/>
  <dc:creator>claudineL</dc:creator>
  <cp:keywords/>
  <dc:description/>
  <cp:lastModifiedBy>POUJOULAS</cp:lastModifiedBy>
  <cp:revision>3</cp:revision>
  <cp:lastPrinted>2016-06-14T05:44:00Z</cp:lastPrinted>
  <dcterms:created xsi:type="dcterms:W3CDTF">2016-06-05T07:45:00Z</dcterms:created>
  <dcterms:modified xsi:type="dcterms:W3CDTF">2016-06-14T05:45:00Z</dcterms:modified>
</cp:coreProperties>
</file>